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>件2：</w:t>
      </w:r>
    </w:p>
    <w:p>
      <w:pPr>
        <w:pStyle w:val="4"/>
        <w:ind w:left="0" w:leftChars="0" w:firstLine="0" w:firstLineChars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pPr w:leftFromText="180" w:rightFromText="180" w:vertAnchor="text" w:horzAnchor="page" w:tblpX="784" w:tblpY="258"/>
        <w:tblOverlap w:val="never"/>
        <w:tblW w:w="1051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4600"/>
        <w:gridCol w:w="2445"/>
        <w:gridCol w:w="28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val="en-US" w:eastAsia="zh-CN" w:bidi="ar"/>
              </w:rPr>
              <w:t>项目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  <w:t>单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bidi="ar"/>
              </w:rPr>
              <w:t>价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465"/>
              </w:tabs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lang w:val="en-US" w:eastAsia="zh-CN"/>
              </w:rPr>
              <w:t>参加人数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0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</w:rPr>
              <w:t>合计(元)：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69C9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2024-06-07T02:45:07Z</dcterms:created>
  <dc:creator>Administrator</dc:creator>
  <cp:lastModifiedBy>^山猫闪电腿^</cp:lastModifiedBy>
  <dcterms:modified xsi:type="dcterms:W3CDTF">2024-06-07T02:45:10Z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E1BC9BC7B1544E0996E27E46B1464A8B_12</vt:lpwstr>
  </property>
</Properties>
</file>